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2C" w:rsidRDefault="003964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9642C" w:rsidRDefault="003964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1"/>
        <w:tblW w:w="104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7463"/>
      </w:tblGrid>
      <w:tr w:rsidR="0039642C">
        <w:trPr>
          <w:trHeight w:val="410"/>
        </w:trPr>
        <w:tc>
          <w:tcPr>
            <w:tcW w:w="1985" w:type="dxa"/>
            <w:vMerge w:val="restart"/>
          </w:tcPr>
          <w:p w:rsidR="0039642C" w:rsidRDefault="009D139B">
            <w:pPr>
              <w:jc w:val="center"/>
              <w:rPr>
                <w:i/>
              </w:rPr>
            </w:pPr>
            <w:r w:rsidRPr="00E438B7">
              <w:rPr>
                <w:rFonts w:ascii="Europe" w:hAnsi="Europe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37125786" wp14:editId="55B48A44">
                  <wp:simplePos x="0" y="0"/>
                  <wp:positionH relativeFrom="margin">
                    <wp:posOffset>-69850</wp:posOffset>
                  </wp:positionH>
                  <wp:positionV relativeFrom="paragraph">
                    <wp:posOffset>179705</wp:posOffset>
                  </wp:positionV>
                  <wp:extent cx="1201420" cy="876300"/>
                  <wp:effectExtent l="0" t="0" r="0" b="0"/>
                  <wp:wrapTight wrapText="bothSides">
                    <wp:wrapPolygon edited="0">
                      <wp:start x="2055" y="0"/>
                      <wp:lineTo x="342" y="7513"/>
                      <wp:lineTo x="0" y="12209"/>
                      <wp:lineTo x="0" y="13617"/>
                      <wp:lineTo x="2740" y="15026"/>
                      <wp:lineTo x="2397" y="16904"/>
                      <wp:lineTo x="6850" y="20661"/>
                      <wp:lineTo x="9247" y="21130"/>
                      <wp:lineTo x="11987" y="21130"/>
                      <wp:lineTo x="14385" y="21130"/>
                      <wp:lineTo x="18837" y="16904"/>
                      <wp:lineTo x="18495" y="15026"/>
                      <wp:lineTo x="21235" y="13617"/>
                      <wp:lineTo x="21235" y="12209"/>
                      <wp:lineTo x="20892" y="7513"/>
                      <wp:lineTo x="19180" y="0"/>
                      <wp:lineTo x="2055" y="0"/>
                    </wp:wrapPolygon>
                  </wp:wrapTight>
                  <wp:docPr id="1" name="Рисунок 1" descr="виннер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ннер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642C" w:rsidRDefault="001D7F7B">
            <w:pPr>
              <w:jc w:val="center"/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455" w:type="dxa"/>
            <w:gridSpan w:val="2"/>
          </w:tcPr>
          <w:p w:rsidR="0039642C" w:rsidRDefault="001D7F7B">
            <w:pPr>
              <w:jc w:val="center"/>
              <w:rPr>
                <w:i/>
              </w:rPr>
            </w:pPr>
            <w:r>
              <w:rPr>
                <w:i/>
              </w:rPr>
              <w:t>Семи</w:t>
            </w:r>
            <w:r w:rsidR="009D139B">
              <w:rPr>
                <w:i/>
              </w:rPr>
              <w:t>нар для тренеров, спортсменов, частных владельцев лошадей̆</w:t>
            </w:r>
          </w:p>
          <w:p w:rsidR="0039642C" w:rsidRDefault="001D7F7B">
            <w:pPr>
              <w:jc w:val="center"/>
              <w:rPr>
                <w:i/>
              </w:rPr>
            </w:pPr>
            <w:r>
              <w:rPr>
                <w:i/>
              </w:rPr>
              <w:t>и всех желающих</w:t>
            </w:r>
          </w:p>
        </w:tc>
      </w:tr>
      <w:tr w:rsidR="0039642C">
        <w:trPr>
          <w:trHeight w:val="375"/>
        </w:trPr>
        <w:tc>
          <w:tcPr>
            <w:tcW w:w="1985" w:type="dxa"/>
            <w:vMerge/>
          </w:tcPr>
          <w:p w:rsidR="0039642C" w:rsidRDefault="00396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455" w:type="dxa"/>
            <w:gridSpan w:val="2"/>
          </w:tcPr>
          <w:p w:rsidR="0039642C" w:rsidRDefault="001D7F7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«</w:t>
            </w:r>
            <w:r>
              <w:rPr>
                <w:b/>
                <w:i/>
                <w:sz w:val="28"/>
                <w:szCs w:val="28"/>
              </w:rPr>
              <w:t>ПРИНЦИПЫ КЛАССИЧЕСКОЙ ВЫЕЗДКИ.</w:t>
            </w:r>
          </w:p>
          <w:p w:rsidR="0039642C" w:rsidRDefault="001D7F7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РАБОТА С ЛОШАДЬЮ «В РУКАХ</w:t>
            </w:r>
            <w:r>
              <w:rPr>
                <w:b/>
                <w:i/>
                <w:sz w:val="32"/>
                <w:szCs w:val="32"/>
              </w:rPr>
              <w:t>»</w:t>
            </w:r>
          </w:p>
        </w:tc>
      </w:tr>
      <w:tr w:rsidR="0039642C">
        <w:tc>
          <w:tcPr>
            <w:tcW w:w="1985" w:type="dxa"/>
            <w:vMerge/>
          </w:tcPr>
          <w:p w:rsidR="0039642C" w:rsidRDefault="00396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8455" w:type="dxa"/>
            <w:gridSpan w:val="2"/>
          </w:tcPr>
          <w:p w:rsidR="0039642C" w:rsidRPr="009D139B" w:rsidRDefault="009D13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Ленинградская область, КСК «</w:t>
            </w:r>
            <w:r>
              <w:rPr>
                <w:b/>
                <w:i/>
                <w:lang w:val="en-US"/>
              </w:rPr>
              <w:t>Winner</w:t>
            </w:r>
            <w:r>
              <w:rPr>
                <w:b/>
                <w:i/>
              </w:rPr>
              <w:t>»</w:t>
            </w:r>
          </w:p>
          <w:p w:rsidR="0039642C" w:rsidRDefault="009D139B" w:rsidP="009D139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8"/>
                <w:szCs w:val="28"/>
              </w:rPr>
              <w:t>06-07 мая 2023 (суббота-воскресенье)</w:t>
            </w:r>
          </w:p>
        </w:tc>
      </w:tr>
      <w:tr w:rsidR="0039642C">
        <w:trPr>
          <w:trHeight w:val="840"/>
        </w:trPr>
        <w:tc>
          <w:tcPr>
            <w:tcW w:w="2977" w:type="dxa"/>
            <w:gridSpan w:val="2"/>
          </w:tcPr>
          <w:p w:rsidR="0039642C" w:rsidRDefault="001D7F7B">
            <w:pPr>
              <w:rPr>
                <w:b/>
                <w:i/>
              </w:rPr>
            </w:pPr>
            <w:r>
              <w:rPr>
                <w:b/>
                <w:i/>
              </w:rPr>
              <w:t>Руководитель семинара:</w:t>
            </w:r>
          </w:p>
        </w:tc>
        <w:tc>
          <w:tcPr>
            <w:tcW w:w="7463" w:type="dxa"/>
          </w:tcPr>
          <w:p w:rsidR="0039642C" w:rsidRDefault="001D7F7B">
            <w:pPr>
              <w:shd w:val="clear" w:color="auto" w:fill="FFFFFF"/>
              <w:rPr>
                <w:i/>
              </w:rPr>
            </w:pPr>
            <w:proofErr w:type="spellStart"/>
            <w:r>
              <w:rPr>
                <w:b/>
                <w:i/>
              </w:rPr>
              <w:t>Белокосова</w:t>
            </w:r>
            <w:proofErr w:type="spellEnd"/>
            <w:r>
              <w:rPr>
                <w:b/>
                <w:i/>
              </w:rPr>
              <w:t xml:space="preserve"> Юлия Олеговна</w:t>
            </w:r>
            <w:r>
              <w:rPr>
                <w:i/>
              </w:rPr>
              <w:t xml:space="preserve">, ученица </w:t>
            </w:r>
            <w:proofErr w:type="spellStart"/>
            <w:r>
              <w:rPr>
                <w:i/>
              </w:rPr>
              <w:t>Португальскои</w:t>
            </w:r>
            <w:proofErr w:type="spellEnd"/>
            <w:r>
              <w:rPr>
                <w:i/>
              </w:rPr>
              <w:t xml:space="preserve">̆ Школы </w:t>
            </w:r>
            <w:proofErr w:type="spellStart"/>
            <w:r>
              <w:rPr>
                <w:i/>
              </w:rPr>
              <w:t>верховои</w:t>
            </w:r>
            <w:proofErr w:type="spellEnd"/>
            <w:r>
              <w:rPr>
                <w:i/>
              </w:rPr>
              <w:t xml:space="preserve">̆ езды (EPAE), выпускница курсов и семинаров </w:t>
            </w:r>
            <w:proofErr w:type="spellStart"/>
            <w:r>
              <w:rPr>
                <w:i/>
              </w:rPr>
              <w:t>Paulo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Sergio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Perdigao</w:t>
            </w:r>
            <w:proofErr w:type="spellEnd"/>
            <w:r>
              <w:rPr>
                <w:i/>
              </w:rPr>
              <w:t xml:space="preserve">, Ани </w:t>
            </w:r>
            <w:proofErr w:type="spellStart"/>
            <w:r>
              <w:rPr>
                <w:i/>
              </w:rPr>
              <w:t>Беран</w:t>
            </w:r>
            <w:proofErr w:type="spellEnd"/>
            <w:r>
              <w:rPr>
                <w:i/>
              </w:rPr>
              <w:t>, Франсиско Грело (</w:t>
            </w:r>
            <w:proofErr w:type="spellStart"/>
            <w:r>
              <w:rPr>
                <w:i/>
              </w:rPr>
              <w:t>г.Санкт</w:t>
            </w:r>
            <w:proofErr w:type="spellEnd"/>
            <w:r>
              <w:rPr>
                <w:i/>
              </w:rPr>
              <w:t>-Петербург)</w:t>
            </w:r>
          </w:p>
        </w:tc>
      </w:tr>
      <w:tr w:rsidR="0039642C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2C" w:rsidRDefault="001D7F7B">
            <w:pPr>
              <w:rPr>
                <w:b/>
                <w:i/>
              </w:rPr>
            </w:pPr>
            <w:r>
              <w:rPr>
                <w:b/>
                <w:i/>
              </w:rPr>
              <w:t>Место проведения: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2C" w:rsidRDefault="009D139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КСК "</w:t>
            </w:r>
            <w:r>
              <w:rPr>
                <w:i/>
                <w:lang w:val="en-US"/>
              </w:rPr>
              <w:t>Winner</w:t>
            </w:r>
            <w:r w:rsidR="001D7F7B">
              <w:rPr>
                <w:i/>
              </w:rPr>
              <w:t xml:space="preserve">", Ленинградская область, </w:t>
            </w:r>
            <w:proofErr w:type="spellStart"/>
            <w:r w:rsidR="001D7F7B">
              <w:rPr>
                <w:i/>
              </w:rPr>
              <w:t>Всевол</w:t>
            </w:r>
            <w:r>
              <w:rPr>
                <w:i/>
              </w:rPr>
              <w:t>ожскии</w:t>
            </w:r>
            <w:proofErr w:type="spellEnd"/>
            <w:r>
              <w:rPr>
                <w:i/>
              </w:rPr>
              <w:t xml:space="preserve">̆ </w:t>
            </w:r>
            <w:proofErr w:type="spellStart"/>
            <w:r>
              <w:rPr>
                <w:i/>
              </w:rPr>
              <w:t>район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г.Мурино</w:t>
            </w:r>
            <w:proofErr w:type="spellEnd"/>
            <w:r>
              <w:rPr>
                <w:i/>
              </w:rPr>
              <w:t>, Институтский проезд, д.3</w:t>
            </w:r>
          </w:p>
        </w:tc>
      </w:tr>
      <w:tr w:rsidR="0039642C">
        <w:trPr>
          <w:trHeight w:val="27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2C" w:rsidRDefault="001D7F7B">
            <w:pPr>
              <w:rPr>
                <w:b/>
                <w:i/>
              </w:rPr>
            </w:pPr>
            <w:r>
              <w:rPr>
                <w:b/>
                <w:i/>
              </w:rPr>
              <w:t>Документ по окончании: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2C" w:rsidRDefault="001D7F7B">
            <w:pPr>
              <w:rPr>
                <w:i/>
              </w:rPr>
            </w:pPr>
            <w:r>
              <w:rPr>
                <w:i/>
              </w:rPr>
              <w:t>С</w:t>
            </w:r>
            <w:r w:rsidR="009D139B">
              <w:rPr>
                <w:i/>
              </w:rPr>
              <w:t>ертификат</w:t>
            </w:r>
          </w:p>
        </w:tc>
      </w:tr>
      <w:tr w:rsidR="0039642C">
        <w:trPr>
          <w:trHeight w:val="27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2C" w:rsidRDefault="001D7F7B">
            <w:pPr>
              <w:rPr>
                <w:b/>
                <w:i/>
              </w:rPr>
            </w:pPr>
            <w:r>
              <w:rPr>
                <w:b/>
                <w:i/>
              </w:rPr>
              <w:t>Форма обучения: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2C" w:rsidRDefault="009D139B">
            <w:pPr>
              <w:rPr>
                <w:i/>
              </w:rPr>
            </w:pPr>
            <w:r>
              <w:rPr>
                <w:i/>
              </w:rPr>
              <w:t>Очная</w:t>
            </w:r>
          </w:p>
        </w:tc>
      </w:tr>
      <w:tr w:rsidR="0039642C">
        <w:trPr>
          <w:trHeight w:val="258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2C" w:rsidRDefault="001D7F7B">
            <w:pPr>
              <w:rPr>
                <w:b/>
                <w:i/>
              </w:rPr>
            </w:pPr>
            <w:r>
              <w:rPr>
                <w:b/>
                <w:i/>
              </w:rPr>
              <w:t>Примерное расписание семинара*:</w:t>
            </w:r>
          </w:p>
        </w:tc>
        <w:tc>
          <w:tcPr>
            <w:tcW w:w="7463" w:type="dxa"/>
          </w:tcPr>
          <w:p w:rsidR="0039642C" w:rsidRDefault="009D139B">
            <w:pPr>
              <w:rPr>
                <w:i/>
              </w:rPr>
            </w:pPr>
            <w:r>
              <w:rPr>
                <w:i/>
              </w:rPr>
              <w:t>06-07.05.23</w:t>
            </w:r>
            <w:r w:rsidR="001D7F7B">
              <w:rPr>
                <w:i/>
              </w:rPr>
              <w:t xml:space="preserve"> (</w:t>
            </w:r>
            <w:proofErr w:type="spellStart"/>
            <w:r w:rsidR="001D7F7B">
              <w:rPr>
                <w:i/>
              </w:rPr>
              <w:t>сб-вс</w:t>
            </w:r>
            <w:proofErr w:type="spellEnd"/>
            <w:r w:rsidR="001D7F7B">
              <w:rPr>
                <w:i/>
              </w:rPr>
              <w:t xml:space="preserve">) </w:t>
            </w:r>
          </w:p>
          <w:p w:rsidR="0039642C" w:rsidRDefault="001D7F7B">
            <w:pPr>
              <w:rPr>
                <w:i/>
              </w:rPr>
            </w:pPr>
            <w:r>
              <w:rPr>
                <w:i/>
              </w:rPr>
              <w:t>10.00-13.00 - теория – класс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13.00-14.00 – обед –</w:t>
            </w:r>
            <w:r w:rsidR="009D139B">
              <w:rPr>
                <w:i/>
              </w:rPr>
              <w:t xml:space="preserve"> ресторан (комплексный̆ обед – 4</w:t>
            </w:r>
            <w:r>
              <w:rPr>
                <w:i/>
              </w:rPr>
              <w:t>50 руб.)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14.00-</w:t>
            </w:r>
            <w:r w:rsidR="009D139B">
              <w:rPr>
                <w:i/>
              </w:rPr>
              <w:t>17.00 – практика – манеж</w:t>
            </w:r>
            <w:r>
              <w:rPr>
                <w:i/>
              </w:rPr>
              <w:t xml:space="preserve"> (на манеже одна лошадь, </w:t>
            </w:r>
            <w:proofErr w:type="spellStart"/>
            <w:r>
              <w:rPr>
                <w:i/>
              </w:rPr>
              <w:t>берейтор</w:t>
            </w:r>
            <w:proofErr w:type="spellEnd"/>
            <w:r>
              <w:rPr>
                <w:i/>
              </w:rPr>
              <w:t xml:space="preserve"> и руководитель семинара, на одну лошадь времени 20-30 минут, за день может быть максимум 6 </w:t>
            </w:r>
            <w:proofErr w:type="spellStart"/>
            <w:r>
              <w:rPr>
                <w:i/>
              </w:rPr>
              <w:t>лошадеи</w:t>
            </w:r>
            <w:proofErr w:type="spellEnd"/>
            <w:r>
              <w:rPr>
                <w:i/>
              </w:rPr>
              <w:t>̆, за два дня – максимум</w:t>
            </w:r>
            <w:r>
              <w:rPr>
                <w:i/>
              </w:rPr>
              <w:t xml:space="preserve"> 12 </w:t>
            </w:r>
            <w:proofErr w:type="spellStart"/>
            <w:r>
              <w:rPr>
                <w:i/>
              </w:rPr>
              <w:t>лошадеи</w:t>
            </w:r>
            <w:proofErr w:type="spellEnd"/>
            <w:r>
              <w:rPr>
                <w:i/>
              </w:rPr>
              <w:t>̆, время практики может быть уменьшено в зависимости от количества записавшихся участников с лошадьми)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*-возможны изменения</w:t>
            </w:r>
          </w:p>
        </w:tc>
      </w:tr>
      <w:tr w:rsidR="0039642C" w:rsidRPr="009D139B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42C" w:rsidRDefault="001D7F7B">
            <w:pPr>
              <w:rPr>
                <w:b/>
                <w:i/>
              </w:rPr>
            </w:pPr>
            <w:r>
              <w:rPr>
                <w:b/>
                <w:i/>
              </w:rPr>
              <w:t>Запись:</w:t>
            </w:r>
          </w:p>
        </w:tc>
        <w:tc>
          <w:tcPr>
            <w:tcW w:w="7463" w:type="dxa"/>
          </w:tcPr>
          <w:p w:rsidR="0039642C" w:rsidRPr="009D139B" w:rsidRDefault="009D139B">
            <w:pPr>
              <w:rPr>
                <w:i/>
              </w:rPr>
            </w:pPr>
            <w:r>
              <w:rPr>
                <w:i/>
              </w:rPr>
              <w:t xml:space="preserve">+79219277216 Ксения </w:t>
            </w:r>
            <w:proofErr w:type="spellStart"/>
            <w:r>
              <w:rPr>
                <w:i/>
              </w:rPr>
              <w:t>Тимова</w:t>
            </w:r>
            <w:proofErr w:type="spellEnd"/>
          </w:p>
        </w:tc>
      </w:tr>
      <w:tr w:rsidR="0039642C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2C" w:rsidRDefault="001D7F7B">
            <w:pPr>
              <w:rPr>
                <w:b/>
                <w:i/>
              </w:rPr>
            </w:pPr>
            <w:r>
              <w:rPr>
                <w:b/>
                <w:i/>
              </w:rPr>
              <w:t>Размещение иногородних</w:t>
            </w:r>
          </w:p>
          <w:p w:rsidR="0039642C" w:rsidRDefault="001D7F7B">
            <w:pPr>
              <w:rPr>
                <w:b/>
                <w:i/>
              </w:rPr>
            </w:pPr>
            <w:r>
              <w:rPr>
                <w:b/>
                <w:i/>
              </w:rPr>
              <w:t>участников:</w:t>
            </w:r>
          </w:p>
          <w:p w:rsidR="0039642C" w:rsidRDefault="0039642C">
            <w:pPr>
              <w:rPr>
                <w:b/>
                <w:i/>
              </w:rPr>
            </w:pPr>
          </w:p>
        </w:tc>
        <w:tc>
          <w:tcPr>
            <w:tcW w:w="7463" w:type="dxa"/>
          </w:tcPr>
          <w:p w:rsidR="0039642C" w:rsidRPr="009D139B" w:rsidRDefault="009D139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Гостиница КСК «</w:t>
            </w:r>
            <w:r>
              <w:rPr>
                <w:i/>
                <w:lang w:val="en-US"/>
              </w:rPr>
              <w:t>Winner</w:t>
            </w:r>
            <w:r>
              <w:rPr>
                <w:i/>
              </w:rPr>
              <w:t>»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Бронирование гостиницы осуществляется самостоятельно</w:t>
            </w:r>
            <w:r w:rsidR="009D139B">
              <w:rPr>
                <w:i/>
              </w:rPr>
              <w:t xml:space="preserve"> по телефону +79650259935 Елена </w:t>
            </w:r>
            <w:proofErr w:type="spellStart"/>
            <w:r w:rsidR="009D139B">
              <w:rPr>
                <w:i/>
              </w:rPr>
              <w:t>Свистунова</w:t>
            </w:r>
            <w:proofErr w:type="spellEnd"/>
          </w:p>
        </w:tc>
      </w:tr>
      <w:tr w:rsidR="0039642C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2C" w:rsidRDefault="001D7F7B">
            <w:pPr>
              <w:rPr>
                <w:b/>
                <w:i/>
              </w:rPr>
            </w:pPr>
            <w:r>
              <w:rPr>
                <w:b/>
                <w:i/>
              </w:rPr>
              <w:t>Темы семинара:</w:t>
            </w:r>
          </w:p>
        </w:tc>
        <w:tc>
          <w:tcPr>
            <w:tcW w:w="7463" w:type="dxa"/>
          </w:tcPr>
          <w:p w:rsidR="0039642C" w:rsidRDefault="001D7F7B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Теория: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Азы работы в руках - п</w:t>
            </w:r>
            <w:r>
              <w:rPr>
                <w:i/>
              </w:rPr>
              <w:t>оведение человека рядом с лошадью, приучение лошади, техника безопасности.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Начальная работа - выбор амуниции, положение человека относительно лошади, разбор поводьев.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Проблемы и способы решения - контакт с поводом, расслабление затылка, реакция на хлыс</w:t>
            </w:r>
            <w:r>
              <w:rPr>
                <w:i/>
              </w:rPr>
              <w:t>т, уважение к человеку, спокойствие.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Простейшая работа - движение вдоль стенки, ровные остановки, осаживание, шаг и рысь в руках.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Боковые движения на шагу в руках - принципы выполнения с земли, ошибки, цели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Обучение сдаче в затылке, подведению задних</w:t>
            </w:r>
            <w:r>
              <w:rPr>
                <w:i/>
              </w:rPr>
              <w:t xml:space="preserve"> ног, улучшение проводимости, постановка </w:t>
            </w:r>
            <w:proofErr w:type="spellStart"/>
            <w:r>
              <w:rPr>
                <w:i/>
              </w:rPr>
              <w:t>пиаффе</w:t>
            </w:r>
            <w:proofErr w:type="spellEnd"/>
            <w:r>
              <w:rPr>
                <w:i/>
              </w:rPr>
              <w:t>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- Применение работы в руках к работе верхом - помощь неопытному всаднику с </w:t>
            </w:r>
            <w:proofErr w:type="spellStart"/>
            <w:r>
              <w:rPr>
                <w:i/>
              </w:rPr>
              <w:t>умеющеи</w:t>
            </w:r>
            <w:proofErr w:type="spellEnd"/>
            <w:r>
              <w:rPr>
                <w:i/>
              </w:rPr>
              <w:t>̆ лошадью, помощь лошади с опытным всадником.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Техника безопасности при работе в руках с всадником.</w:t>
            </w:r>
          </w:p>
          <w:p w:rsidR="0039642C" w:rsidRDefault="001D7F7B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Практика: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bookmarkStart w:id="0" w:name="_heading=h.gjdgxs" w:colFirst="0" w:colLast="0"/>
            <w:bookmarkEnd w:id="0"/>
            <w:r>
              <w:rPr>
                <w:i/>
              </w:rPr>
              <w:t>Работа с молод</w:t>
            </w:r>
            <w:r>
              <w:rPr>
                <w:i/>
              </w:rPr>
              <w:t>ой̆ лошадью: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Приучение к амуниции и командам.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Базовая работа, начальные понятия об уступках и сгибаниях. - Движение в руках прямо и по вольту.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Уступка поводу, сгибание в затылке.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Уступка задом.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Уступка плечом.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Решение проблем, разбор нестандартных случаев.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Работа с </w:t>
            </w:r>
            <w:proofErr w:type="spellStart"/>
            <w:r>
              <w:rPr>
                <w:i/>
              </w:rPr>
              <w:t>опытнои</w:t>
            </w:r>
            <w:proofErr w:type="spellEnd"/>
            <w:r>
              <w:rPr>
                <w:i/>
              </w:rPr>
              <w:t>̆ лошадью: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lastRenderedPageBreak/>
              <w:t>- Уступка шенкелю по вольту и диагонали.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Подготовка к плечу внутрь, плечом-вперед, переходы вольт-плечо, уступка-плечо.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Подготовка к ранверсу, ранверс по вольту, по стенке, пер</w:t>
            </w:r>
            <w:r>
              <w:rPr>
                <w:i/>
              </w:rPr>
              <w:t>еходы плечо-ранверс.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Подготовка к траверсу, траверс по вольту, переходы плечо-траверс по стенке, переходы уступка по вольту - траверс по вольту.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Полупируэт</w:t>
            </w:r>
            <w:proofErr w:type="spellEnd"/>
            <w:r>
              <w:rPr>
                <w:i/>
              </w:rPr>
              <w:t>, пируэт на шагу.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Работа с </w:t>
            </w:r>
            <w:proofErr w:type="spellStart"/>
            <w:r>
              <w:rPr>
                <w:i/>
              </w:rPr>
              <w:t>продвинутои</w:t>
            </w:r>
            <w:proofErr w:type="spellEnd"/>
            <w:r>
              <w:rPr>
                <w:i/>
              </w:rPr>
              <w:t>̆ лошадью: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Принимания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контр-принимания</w:t>
            </w:r>
            <w:proofErr w:type="spellEnd"/>
            <w:r>
              <w:rPr>
                <w:i/>
              </w:rPr>
              <w:t>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Начало упражне</w:t>
            </w:r>
            <w:r>
              <w:rPr>
                <w:i/>
              </w:rPr>
              <w:t>ний на рыси, рысь в руках, уступки, плечом-внутрь.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- Подготовка к </w:t>
            </w:r>
            <w:proofErr w:type="spellStart"/>
            <w:r>
              <w:rPr>
                <w:i/>
              </w:rPr>
              <w:t>пиаффе</w:t>
            </w:r>
            <w:proofErr w:type="spellEnd"/>
            <w:r>
              <w:rPr>
                <w:i/>
              </w:rPr>
              <w:t>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Подготовка к испанскому шагу.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- Упражнения для улучшения </w:t>
            </w:r>
            <w:proofErr w:type="spellStart"/>
            <w:r>
              <w:rPr>
                <w:i/>
              </w:rPr>
              <w:t>пиаффе</w:t>
            </w:r>
            <w:proofErr w:type="spellEnd"/>
            <w:r>
              <w:rPr>
                <w:i/>
              </w:rPr>
              <w:t xml:space="preserve"> и сбора</w:t>
            </w:r>
          </w:p>
          <w:p w:rsidR="0039642C" w:rsidRDefault="001D7F7B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*Программа </w:t>
            </w:r>
            <w:proofErr w:type="spellStart"/>
            <w:r>
              <w:rPr>
                <w:i/>
              </w:rPr>
              <w:t>теоретическои</w:t>
            </w:r>
            <w:proofErr w:type="spellEnd"/>
            <w:r>
              <w:rPr>
                <w:i/>
              </w:rPr>
              <w:t xml:space="preserve">̆ части и тренировок может быть изменена в соответствие с уровнем подготовки всадников и </w:t>
            </w:r>
            <w:proofErr w:type="spellStart"/>
            <w:r>
              <w:rPr>
                <w:i/>
              </w:rPr>
              <w:t>лошадеи</w:t>
            </w:r>
            <w:proofErr w:type="spellEnd"/>
            <w:r>
              <w:rPr>
                <w:i/>
              </w:rPr>
              <w:t>̆.</w:t>
            </w:r>
          </w:p>
        </w:tc>
      </w:tr>
      <w:tr w:rsidR="0039642C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42C" w:rsidRDefault="001D7F7B">
            <w:pPr>
              <w:ind w:right="-16"/>
              <w:jc w:val="both"/>
              <w:rPr>
                <w:i/>
              </w:rPr>
            </w:pPr>
            <w:r>
              <w:rPr>
                <w:i/>
              </w:rPr>
              <w:lastRenderedPageBreak/>
              <w:t>Размещение, питание и транспортные расходы – за счет участников и/или командирующих</w:t>
            </w:r>
          </w:p>
          <w:p w:rsidR="0039642C" w:rsidRDefault="001D7F7B">
            <w:pPr>
              <w:ind w:right="-16"/>
              <w:jc w:val="both"/>
              <w:rPr>
                <w:i/>
              </w:rPr>
            </w:pPr>
            <w:r>
              <w:rPr>
                <w:i/>
              </w:rPr>
              <w:t>организаций.</w:t>
            </w:r>
          </w:p>
        </w:tc>
      </w:tr>
      <w:tr w:rsidR="0039642C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42C" w:rsidRPr="009D139B" w:rsidRDefault="009D139B" w:rsidP="009D139B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СТОИМОСТЬ СЕМИНАРА : 7000 рублей за два дня (с лошадью, без лошади)</w:t>
            </w:r>
            <w:bookmarkStart w:id="1" w:name="_GoBack"/>
            <w:bookmarkEnd w:id="1"/>
          </w:p>
        </w:tc>
      </w:tr>
      <w:tr w:rsidR="0039642C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42C" w:rsidRDefault="001D7F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Данная информация является официальным приглашением на участие в семинаре.</w:t>
            </w:r>
          </w:p>
        </w:tc>
      </w:tr>
    </w:tbl>
    <w:p w:rsidR="0039642C" w:rsidRDefault="0039642C">
      <w:pPr>
        <w:tabs>
          <w:tab w:val="left" w:pos="3180"/>
        </w:tabs>
      </w:pPr>
    </w:p>
    <w:sectPr w:rsidR="0039642C">
      <w:pgSz w:w="11906" w:h="16838"/>
      <w:pgMar w:top="719" w:right="850" w:bottom="28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rope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2C"/>
    <w:rsid w:val="0039642C"/>
    <w:rsid w:val="009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C64FD63"/>
  <w15:docId w15:val="{A195C071-6579-4B66-9875-4F43FD76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F6"/>
  </w:style>
  <w:style w:type="paragraph" w:styleId="1">
    <w:name w:val="heading 1"/>
    <w:basedOn w:val="a"/>
    <w:next w:val="a"/>
    <w:link w:val="10"/>
    <w:qFormat/>
    <w:rsid w:val="008D4A01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91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10837"/>
    <w:rPr>
      <w:color w:val="0000FF"/>
      <w:u w:val="single"/>
    </w:rPr>
  </w:style>
  <w:style w:type="paragraph" w:customStyle="1" w:styleId="BullBodyText">
    <w:name w:val="Bull Body Text"/>
    <w:basedOn w:val="a"/>
    <w:rsid w:val="00910837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20">
    <w:name w:val="Body Text 2"/>
    <w:basedOn w:val="a"/>
    <w:rsid w:val="00910837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6">
    <w:name w:val="Balloon Text"/>
    <w:basedOn w:val="a"/>
    <w:semiHidden/>
    <w:rsid w:val="001F59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D4A01"/>
    <w:rPr>
      <w:rFonts w:ascii="Baltica" w:eastAsia="Arial Unicode MS" w:hAnsi="Baltica"/>
      <w:b/>
      <w:kern w:val="1"/>
      <w:szCs w:val="24"/>
    </w:rPr>
  </w:style>
  <w:style w:type="paragraph" w:styleId="a7">
    <w:name w:val="header"/>
    <w:basedOn w:val="a"/>
    <w:link w:val="a8"/>
    <w:rsid w:val="00D33B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D33B39"/>
    <w:rPr>
      <w:sz w:val="24"/>
      <w:szCs w:val="24"/>
    </w:rPr>
  </w:style>
  <w:style w:type="paragraph" w:styleId="a9">
    <w:name w:val="footer"/>
    <w:basedOn w:val="a"/>
    <w:link w:val="aa"/>
    <w:rsid w:val="00D33B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33B39"/>
    <w:rPr>
      <w:sz w:val="24"/>
      <w:szCs w:val="24"/>
    </w:r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YUfrptmuA9QMAWbA5ac3i0udPA==">AMUW2mXOWveJqQr2WEqciwXgrAwhLKtCs90I+xb9+roJqIuM6aoevzNIOrKu2+yImiUrmpypIlePHQo5E/TwGPgTegbzIWZyqHXqhYP3d5quklsEjoMLhVCeF6b/M2ErTnd/dy6+jvPB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495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Winner Morkiv'</cp:lastModifiedBy>
  <cp:revision>3</cp:revision>
  <dcterms:created xsi:type="dcterms:W3CDTF">2021-09-07T12:53:00Z</dcterms:created>
  <dcterms:modified xsi:type="dcterms:W3CDTF">2023-04-17T14:45:00Z</dcterms:modified>
</cp:coreProperties>
</file>